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62" w:rsidRDefault="00D55A93" w:rsidP="00153842">
      <w:pPr>
        <w:jc w:val="center"/>
      </w:pPr>
      <w:r>
        <w:rPr>
          <w:noProof/>
          <w:lang w:eastAsia="pl-PL"/>
        </w:rPr>
        <w:drawing>
          <wp:inline distT="0" distB="0" distL="0" distR="0" wp14:anchorId="5E68C704" wp14:editId="74A7BE70">
            <wp:extent cx="5760720" cy="69452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D55A93" w:rsidRDefault="00D55A93"/>
    <w:p w:rsidR="00153842" w:rsidRDefault="00D55A93" w:rsidP="00153842">
      <w:pPr>
        <w:jc w:val="right"/>
        <w:rPr>
          <w:rFonts w:asciiTheme="minorHAnsi" w:hAnsiTheme="minorHAnsi"/>
        </w:rPr>
      </w:pPr>
      <w:bookmarkStart w:id="0" w:name="_Toc420044278"/>
      <w:r w:rsidRPr="002B1104">
        <w:rPr>
          <w:rFonts w:asciiTheme="minorHAnsi" w:hAnsiTheme="minorHAnsi"/>
        </w:rPr>
        <w:t xml:space="preserve">Załącznik </w:t>
      </w:r>
      <w:r>
        <w:rPr>
          <w:rFonts w:asciiTheme="minorHAnsi" w:hAnsiTheme="minorHAnsi"/>
        </w:rPr>
        <w:t xml:space="preserve">nr 1 do Szczegółowego opisu osi priorytetowych </w:t>
      </w:r>
      <w:r w:rsidR="00153842">
        <w:rPr>
          <w:rFonts w:asciiTheme="minorHAnsi" w:hAnsiTheme="minorHAnsi"/>
        </w:rPr>
        <w:t>RPO WD 2014-2020</w:t>
      </w:r>
      <w:r w:rsidR="001220A7">
        <w:rPr>
          <w:rFonts w:asciiTheme="minorHAnsi" w:hAnsiTheme="minorHAnsi"/>
        </w:rPr>
        <w:t xml:space="preserve"> z dn. </w:t>
      </w:r>
      <w:r w:rsidR="00E42D46">
        <w:rPr>
          <w:rFonts w:asciiTheme="minorHAnsi" w:hAnsiTheme="minorHAnsi"/>
        </w:rPr>
        <w:t>26</w:t>
      </w:r>
      <w:r w:rsidR="001220A7">
        <w:rPr>
          <w:rFonts w:asciiTheme="minorHAnsi" w:hAnsiTheme="minorHAnsi"/>
        </w:rPr>
        <w:t xml:space="preserve"> października 2015 r.</w:t>
      </w:r>
    </w:p>
    <w:p w:rsidR="00153842" w:rsidRDefault="00153842">
      <w:pPr>
        <w:rPr>
          <w:rFonts w:asciiTheme="minorHAnsi" w:hAnsiTheme="minorHAnsi"/>
        </w:rPr>
      </w:pPr>
      <w:bookmarkStart w:id="1" w:name="_GoBack"/>
      <w:bookmarkEnd w:id="1"/>
    </w:p>
    <w:p w:rsidR="00D55A93" w:rsidRPr="00B157E0" w:rsidRDefault="00D55A93" w:rsidP="00153842">
      <w:pPr>
        <w:jc w:val="center"/>
        <w:rPr>
          <w:rFonts w:asciiTheme="minorHAnsi" w:hAnsiTheme="minorHAnsi"/>
          <w:b/>
          <w:color w:val="4F81BD" w:themeColor="accent1"/>
          <w:sz w:val="28"/>
          <w:szCs w:val="28"/>
        </w:rPr>
      </w:pPr>
      <w:r w:rsidRPr="00B157E0">
        <w:rPr>
          <w:rFonts w:asciiTheme="minorHAnsi" w:hAnsiTheme="minorHAnsi"/>
          <w:b/>
          <w:color w:val="4F81BD" w:themeColor="accent1"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B157E0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 RPO WD 2014-2020</w:t>
      </w:r>
    </w:p>
    <w:p w:rsidR="00153842" w:rsidRDefault="00153842" w:rsidP="00153842">
      <w:pPr>
        <w:jc w:val="center"/>
        <w:rPr>
          <w:rFonts w:asciiTheme="minorHAnsi" w:hAnsiTheme="minorHAnsi"/>
          <w:b/>
          <w:color w:val="4F81BD" w:themeColor="accent1"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110"/>
        <w:gridCol w:w="3299"/>
        <w:gridCol w:w="4945"/>
        <w:gridCol w:w="1499"/>
        <w:gridCol w:w="1365"/>
      </w:tblGrid>
      <w:tr w:rsidR="00153842" w:rsidRPr="0081396E" w:rsidTr="00616680">
        <w:trPr>
          <w:trHeight w:val="420"/>
        </w:trPr>
        <w:tc>
          <w:tcPr>
            <w:tcW w:w="1094" w:type="pc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 xml:space="preserve">Nazwa i nr </w:t>
            </w: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  <w:highlight w:val="yellow"/>
              </w:rPr>
            </w:pP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poddziałania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  <w:highlight w:val="yellow"/>
              </w:rPr>
            </w:pP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C6D9F1" w:themeFill="text2" w:themeFillTint="33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  <w:t>Nr PI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153842" w:rsidRPr="0081396E" w:rsidDel="00F91508" w:rsidTr="00616680">
        <w:trPr>
          <w:trHeight w:val="87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81396E">
              <w:rPr>
                <w:rFonts w:ascii="Calibri" w:hAnsi="Calibri"/>
                <w:sz w:val="22"/>
                <w:szCs w:val="22"/>
              </w:rPr>
              <w:t>1.2.1 Innowacyjne przedsiębiorstwa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 xml:space="preserve">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="Calibri" w:hAnsi="Calibri"/>
                <w:sz w:val="22"/>
                <w:szCs w:val="22"/>
              </w:rPr>
              <w:t>1.2.2 Innowacyjne przedsiębiorstwa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 xml:space="preserve"> – ZIT WROF 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81396E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81396E">
              <w:rPr>
                <w:rFonts w:asciiTheme="minorHAnsi" w:hAnsiTheme="minorHAnsi"/>
                <w:sz w:val="22"/>
                <w:szCs w:val="22"/>
              </w:rPr>
              <w:t>2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0070C0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997"/>
        </w:trPr>
        <w:tc>
          <w:tcPr>
            <w:tcW w:w="1094" w:type="pct"/>
            <w:vMerge w:val="restart"/>
            <w:tcBorders>
              <w:top w:val="single" w:sz="6" w:space="0" w:color="548DD4" w:themeColor="text2" w:themeTint="99"/>
              <w:left w:val="single" w:sz="18" w:space="0" w:color="0070C0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153842" w:rsidRPr="0081396E" w:rsidDel="00F91508" w:rsidTr="00616680">
        <w:trPr>
          <w:trHeight w:val="1089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153842" w:rsidRPr="0081396E" w:rsidDel="00F91508" w:rsidTr="00616680">
        <w:trPr>
          <w:trHeight w:val="997"/>
        </w:trPr>
        <w:tc>
          <w:tcPr>
            <w:tcW w:w="1094" w:type="pct"/>
            <w:vMerge/>
            <w:tcBorders>
              <w:left w:val="single" w:sz="18" w:space="0" w:color="0070C0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ind w:left="32"/>
              <w:rPr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 xml:space="preserve">3.4.2 Wdrażanie strategii niskoemisyjnych – ZIT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lastRenderedPageBreak/>
              <w:t>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left w:val="single" w:sz="18" w:space="0" w:color="0070C0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1396E">
              <w:rPr>
                <w:b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14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1396E">
              <w:rPr>
                <w:b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153842" w:rsidRPr="0081396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12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0070C0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1396E">
              <w:rPr>
                <w:b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135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396E">
              <w:rPr>
                <w:b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</w:t>
            </w:r>
            <w:r w:rsidRPr="0081396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transportowa  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5.1.1 Drogowa dostępność transportowa  – konkursy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lastRenderedPageBreak/>
              <w:t>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lastRenderedPageBreak/>
              <w:t>CT 7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INFRASTRUKTURA EDUKACYJNA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 w tym zawodową</w:t>
            </w:r>
          </w:p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7.2.1 Inwestycje w edukację ponadgimnazjalną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7.2.2 Inwestycje w edukację ponadgimnazjalną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7.2.3 Inwestycje w edukację ponadgimnazjalną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81396E" w:rsidDel="00F91508" w:rsidTr="00616680">
        <w:trPr>
          <w:trHeight w:val="420"/>
        </w:trPr>
        <w:tc>
          <w:tcPr>
            <w:tcW w:w="1094" w:type="pct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</w:tcBorders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7.2.4 Inwestycje w edukację ponadgimnazjalną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auto"/>
            <w:vAlign w:val="center"/>
          </w:tcPr>
          <w:p w:rsidR="00153842" w:rsidRPr="0081396E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1396E">
              <w:rPr>
                <w:b/>
                <w:bCs/>
                <w:sz w:val="22"/>
                <w:szCs w:val="22"/>
              </w:rPr>
              <w:t>RYNEK PRACY</w:t>
            </w:r>
          </w:p>
          <w:p w:rsidR="00153842" w:rsidRPr="0081396E" w:rsidRDefault="00153842" w:rsidP="008139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1396E">
              <w:rPr>
                <w:b/>
                <w:bCs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81396E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81396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81396E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81396E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81396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81396E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81396E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81396E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81396E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81396E">
              <w:rPr>
                <w:rFonts w:asciiTheme="minorHAnsi" w:eastAsiaTheme="minorHAnsi" w:hAnsiTheme="minorHAnsi"/>
                <w:b/>
                <w:color w:val="000000"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153842" w:rsidRPr="0081396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1396E">
              <w:rPr>
                <w:b/>
                <w:bCs/>
                <w:sz w:val="22"/>
                <w:szCs w:val="22"/>
              </w:rPr>
              <w:t>WŁĄCZENIE SPOŁECZNE</w:t>
            </w:r>
          </w:p>
          <w:p w:rsidR="00153842" w:rsidRPr="0081396E" w:rsidRDefault="00153842" w:rsidP="008139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1396E">
              <w:rPr>
                <w:b/>
                <w:bCs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81396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81396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81396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hideMark/>
          </w:tcPr>
          <w:p w:rsidR="00153842" w:rsidRPr="0081396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color w:val="365F91" w:themeColor="accent1" w:themeShade="BF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153842" w:rsidRPr="0081396E" w:rsidTr="00616680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81396E">
              <w:rPr>
                <w:b/>
                <w:bCs/>
                <w:sz w:val="22"/>
                <w:szCs w:val="22"/>
              </w:rPr>
              <w:t xml:space="preserve">EDUKACJA </w:t>
            </w:r>
          </w:p>
          <w:p w:rsidR="00153842" w:rsidRPr="0081396E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sz w:val="22"/>
                <w:szCs w:val="22"/>
              </w:rPr>
            </w:pPr>
            <w:r w:rsidRPr="0081396E">
              <w:rPr>
                <w:b/>
                <w:bCs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6E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</w:t>
            </w:r>
            <w:r w:rsidRPr="0081396E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 xml:space="preserve">i szkolenia zawodowego do potrzeb rynku pracy – </w:t>
            </w:r>
            <w:r w:rsidRPr="0081396E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  <w:hideMark/>
          </w:tcPr>
          <w:p w:rsidR="00153842" w:rsidRPr="0081396E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53842" w:rsidRPr="0081396E" w:rsidTr="00616680">
        <w:trPr>
          <w:trHeight w:val="420"/>
        </w:trPr>
        <w:tc>
          <w:tcPr>
            <w:tcW w:w="0" w:type="auto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POMOC TECHNICZNA</w:t>
            </w:r>
          </w:p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CT 11</w:t>
            </w:r>
          </w:p>
        </w:tc>
        <w:tc>
          <w:tcPr>
            <w:tcW w:w="0" w:type="auto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53842" w:rsidRPr="0081396E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396E">
              <w:rPr>
                <w:rFonts w:asciiTheme="minorHAnsi" w:hAnsiTheme="minorHAnsi"/>
                <w:sz w:val="22"/>
                <w:szCs w:val="22"/>
              </w:rPr>
              <w:t>11i</w:t>
            </w:r>
          </w:p>
        </w:tc>
      </w:tr>
    </w:tbl>
    <w:p w:rsidR="00153842" w:rsidRPr="00153842" w:rsidRDefault="00153842" w:rsidP="00153842">
      <w:pPr>
        <w:rPr>
          <w:rFonts w:asciiTheme="minorHAnsi" w:hAnsiTheme="minorHAnsi"/>
        </w:rPr>
      </w:pPr>
    </w:p>
    <w:p w:rsidR="00D55A93" w:rsidRDefault="00D55A93">
      <w:pPr>
        <w:rPr>
          <w:rFonts w:asciiTheme="minorHAnsi" w:hAnsiTheme="minorHAnsi"/>
        </w:rPr>
      </w:pPr>
    </w:p>
    <w:p w:rsidR="00D55A93" w:rsidRDefault="00D55A93"/>
    <w:sectPr w:rsidR="00D55A93" w:rsidSect="00153842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A38" w:rsidRDefault="002C4A38" w:rsidP="002C4A38">
      <w:pPr>
        <w:spacing w:line="240" w:lineRule="auto"/>
      </w:pPr>
      <w:r>
        <w:separator/>
      </w:r>
    </w:p>
  </w:endnote>
  <w:endnote w:type="continuationSeparator" w:id="0">
    <w:p w:rsidR="002C4A38" w:rsidRDefault="002C4A38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20"/>
      </w:rPr>
      <w:id w:val="-7795698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2C4A38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E42D46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A38" w:rsidRDefault="002C4A38" w:rsidP="002C4A38">
      <w:pPr>
        <w:spacing w:line="240" w:lineRule="auto"/>
      </w:pPr>
      <w:r>
        <w:separator/>
      </w:r>
    </w:p>
  </w:footnote>
  <w:footnote w:type="continuationSeparator" w:id="0">
    <w:p w:rsidR="002C4A38" w:rsidRDefault="002C4A38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48"/>
    <w:rsid w:val="00010346"/>
    <w:rsid w:val="0002562C"/>
    <w:rsid w:val="00076AD9"/>
    <w:rsid w:val="000D30DC"/>
    <w:rsid w:val="000F36E3"/>
    <w:rsid w:val="001220A7"/>
    <w:rsid w:val="00153842"/>
    <w:rsid w:val="002439F2"/>
    <w:rsid w:val="002554DC"/>
    <w:rsid w:val="002C4A38"/>
    <w:rsid w:val="00437348"/>
    <w:rsid w:val="007E0D8E"/>
    <w:rsid w:val="0081396E"/>
    <w:rsid w:val="00893D7A"/>
    <w:rsid w:val="009769C1"/>
    <w:rsid w:val="00A2683B"/>
    <w:rsid w:val="00AB7262"/>
    <w:rsid w:val="00B157E0"/>
    <w:rsid w:val="00CE4295"/>
    <w:rsid w:val="00D55A93"/>
    <w:rsid w:val="00D90427"/>
    <w:rsid w:val="00E4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Hanna Gaczyńska-Piwowarska</cp:lastModifiedBy>
  <cp:revision>9</cp:revision>
  <dcterms:created xsi:type="dcterms:W3CDTF">2015-09-01T08:35:00Z</dcterms:created>
  <dcterms:modified xsi:type="dcterms:W3CDTF">2015-10-27T12:39:00Z</dcterms:modified>
</cp:coreProperties>
</file>