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F46166" w:rsidRDefault="009A578A" w:rsidP="005B2F24">
      <w:pPr>
        <w:pStyle w:val="Tytu"/>
        <w:jc w:val="right"/>
        <w:rPr>
          <w:rFonts w:asciiTheme="minorHAnsi" w:hAnsiTheme="minorHAnsi" w:cs="Calibri"/>
          <w:b w:val="0"/>
          <w:noProof/>
          <w:sz w:val="22"/>
          <w:szCs w:val="22"/>
        </w:rPr>
      </w:pPr>
    </w:p>
    <w:p w:rsidR="0025347B" w:rsidRPr="00F46166" w:rsidRDefault="0025347B" w:rsidP="0025347B">
      <w:pPr>
        <w:pStyle w:val="Tytu"/>
        <w:jc w:val="left"/>
        <w:rPr>
          <w:rFonts w:asciiTheme="minorHAnsi" w:hAnsiTheme="minorHAnsi" w:cs="Calibri"/>
          <w:sz w:val="22"/>
          <w:szCs w:val="22"/>
        </w:rPr>
      </w:pPr>
      <w:r w:rsidRPr="00F46166">
        <w:rPr>
          <w:rFonts w:asciiTheme="minorHAnsi" w:hAnsiTheme="minorHAnsi" w:cs="Calibri"/>
          <w:sz w:val="22"/>
          <w:szCs w:val="22"/>
        </w:rPr>
        <w:t>Załącznik nr 7 Wzór umowy o dofinansowanie projektu rozliczanego w oparciu o kwoty ryczałtowe w ramach RPO WD 2014 – 2020</w:t>
      </w:r>
    </w:p>
    <w:p w:rsidR="0025347B" w:rsidRDefault="0025347B" w:rsidP="004C19C0">
      <w:pPr>
        <w:pStyle w:val="Tytu"/>
        <w:rPr>
          <w:rFonts w:asciiTheme="minorHAnsi" w:hAnsiTheme="minorHAnsi" w:cs="Calibri"/>
          <w:i/>
          <w:sz w:val="22"/>
          <w:szCs w:val="22"/>
        </w:rPr>
      </w:pPr>
    </w:p>
    <w:p w:rsidR="0025347B" w:rsidRDefault="0025347B" w:rsidP="004C19C0">
      <w:pPr>
        <w:pStyle w:val="Tytu"/>
        <w:rPr>
          <w:rFonts w:asciiTheme="minorHAnsi" w:hAnsiTheme="minorHAnsi" w:cs="Calibri"/>
          <w:i/>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r w:rsidRPr="0038665B">
        <w:rPr>
          <w:rFonts w:asciiTheme="minorHAnsi" w:hAnsiTheme="minorHAnsi" w:cs="Calibri"/>
          <w:i/>
          <w:sz w:val="22"/>
          <w:szCs w:val="22"/>
          <w:vertAlign w:val="superscript"/>
        </w:rPr>
        <w:t>)</w:t>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2014-2020 WSPÓŁFINANSOWANA 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 xml:space="preserve">z dnia 29 sierpnia 1997 r. o ochronie danych osobowych (Dz.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„SzOOP”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 …);</w:t>
      </w:r>
    </w:p>
    <w:p w:rsidR="00BE6ACF" w:rsidRPr="0038665B" w:rsidRDefault="00BE6ACF" w:rsidP="00356947">
      <w:pPr>
        <w:spacing w:before="60" w:after="60" w:line="240" w:lineRule="auto"/>
        <w:jc w:val="both"/>
        <w:rPr>
          <w:rFonts w:asciiTheme="minorHAnsi" w:hAnsiTheme="minorHAnsi"/>
          <w:color w:val="000000"/>
        </w:rPr>
      </w:pPr>
      <w:r w:rsidRPr="0038665B">
        <w:rPr>
          <w:rFonts w:asciiTheme="minorHAnsi" w:hAnsiTheme="minorHAnsi"/>
          <w:color w:val="000000"/>
        </w:rPr>
        <w:t>         2) dotację celową z budżetu krajowego w kwocie … zł (słownie …).</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lastRenderedPageBreak/>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lastRenderedPageBreak/>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755B3" w:rsidRDefault="00E755B3"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lastRenderedPageBreak/>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E14485" w:rsidRPr="0038665B" w:rsidRDefault="00954607"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cs="Tahoma"/>
        </w:rPr>
        <w:t>Odsetki bankowe od przekazanego Beneficjentowi dofinansowania podlegają zwrotowi</w:t>
      </w:r>
      <w:r w:rsidRPr="0038665B">
        <w:rPr>
          <w:rFonts w:cs="Calibri"/>
        </w:rPr>
        <w:t xml:space="preserve"> na rachunek bankowy wskazany w  ust. </w:t>
      </w:r>
      <w:r w:rsidR="00C17DC4" w:rsidRPr="0038665B">
        <w:rPr>
          <w:rFonts w:cs="Calibri"/>
        </w:rPr>
        <w:t>11</w:t>
      </w:r>
      <w:r w:rsidRPr="0038665B">
        <w:rPr>
          <w:rFonts w:cs="Calibri"/>
        </w:rPr>
        <w:t xml:space="preserve">,  </w:t>
      </w:r>
      <w:r w:rsidRPr="0038665B">
        <w:rPr>
          <w:rFonts w:cs="Tahoma"/>
        </w:rPr>
        <w:t>o ile przepisy odrębne nie stanowią inaczej</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poinformować Instytucję </w:t>
      </w:r>
      <w:r w:rsidR="009107CE">
        <w:rPr>
          <w:rFonts w:asciiTheme="minorHAnsi" w:eastAsia="Times New Roman" w:hAnsiTheme="minorHAnsi" w:cs="Calibri"/>
        </w:rPr>
        <w:t>Pośrednicz</w:t>
      </w:r>
      <w:r w:rsidRPr="0038665B">
        <w:rPr>
          <w:rFonts w:asciiTheme="minorHAnsi" w:hAnsiTheme="minorHAnsi" w:cs="Calibri"/>
        </w:rPr>
        <w:t>ącą, na jej prośbę i w terminie przez nią określonym, o kwocie przekazanego mu dofinansowania w formie dotacji celowej,               o której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która nie zostanie wydatkowana do końca danego roku. Powyższa kwota podlega zwrotowi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w:t>
      </w:r>
      <w:r w:rsidR="009107CE">
        <w:rPr>
          <w:rFonts w:asciiTheme="minorHAnsi" w:hAnsiTheme="minorHAnsi" w:cs="Calibri"/>
        </w:rPr>
        <w:t> </w:t>
      </w:r>
      <w:r w:rsidRPr="0038665B">
        <w:rPr>
          <w:rFonts w:asciiTheme="minorHAnsi" w:hAnsiTheme="minorHAnsi" w:cs="Calibri"/>
        </w:rPr>
        <w:t xml:space="preserve">terminie do dnia 30 listopada tego roku. Zwrotu dokonuje się na następujący rachunek bankowy Instytucji </w:t>
      </w:r>
      <w:r w:rsidR="009107CE">
        <w:rPr>
          <w:rFonts w:asciiTheme="minorHAnsi" w:hAnsiTheme="minorHAnsi" w:cs="Calibri"/>
        </w:rPr>
        <w:t>P</w:t>
      </w:r>
      <w:r w:rsidR="009107CE">
        <w:rPr>
          <w:rFonts w:asciiTheme="minorHAnsi" w:eastAsia="Times New Roman" w:hAnsiTheme="minorHAnsi" w:cs="Calibri"/>
        </w:rPr>
        <w:t>ośrednicz</w:t>
      </w:r>
      <w:r w:rsidRPr="0038665B">
        <w:rPr>
          <w:rFonts w:asciiTheme="minorHAnsi" w:hAnsiTheme="minorHAnsi" w:cs="Calibri"/>
        </w:rPr>
        <w:t>ącej</w:t>
      </w:r>
      <w:r w:rsidR="00E14485" w:rsidRPr="0038665B">
        <w:rPr>
          <w:rFonts w:asciiTheme="minorHAnsi" w:hAnsiTheme="minorHAnsi" w:cs="Calibri"/>
          <w:vertAlign w:val="superscript"/>
        </w:rPr>
        <w:footnoteReference w:id="30"/>
      </w:r>
      <w:r w:rsidR="00E14485" w:rsidRPr="0038665B">
        <w:rPr>
          <w:rFonts w:asciiTheme="minorHAnsi" w:hAnsiTheme="minorHAnsi" w:cs="Calibri"/>
          <w:i/>
        </w:rPr>
        <w:t>……………………………………………………………………</w:t>
      </w:r>
      <w:r w:rsidR="004B0DA5">
        <w:rPr>
          <w:rFonts w:asciiTheme="minorHAnsi" w:hAnsiTheme="minorHAnsi" w:cs="Calibri"/>
          <w:i/>
        </w:rPr>
        <w:t>……………………</w:t>
      </w:r>
      <w:r w:rsidR="007B6136" w:rsidRPr="0038665B">
        <w:rPr>
          <w:rFonts w:asciiTheme="minorHAnsi" w:hAnsiTheme="minorHAnsi" w:cs="Calibri"/>
          <w:i/>
        </w:rPr>
        <w:t>….</w:t>
      </w:r>
    </w:p>
    <w:p w:rsidR="00E14485" w:rsidRPr="0038665B"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00E14485" w:rsidRPr="0038665B">
        <w:rPr>
          <w:rFonts w:asciiTheme="minorHAnsi" w:hAnsiTheme="minorHAnsi" w:cs="Calibri"/>
        </w:rPr>
        <w:t xml:space="preserve">Kwota dotacji celowej, o której mowa w ust. </w:t>
      </w:r>
      <w:r w:rsidR="004B6830" w:rsidRPr="0038665B">
        <w:rPr>
          <w:rFonts w:asciiTheme="minorHAnsi" w:hAnsiTheme="minorHAnsi" w:cs="Calibri"/>
        </w:rPr>
        <w:t>1</w:t>
      </w:r>
      <w:r w:rsidR="006B5BD8" w:rsidRPr="0038665B">
        <w:rPr>
          <w:rFonts w:asciiTheme="minorHAnsi" w:hAnsiTheme="minorHAnsi" w:cs="Calibri"/>
        </w:rPr>
        <w:t>1</w:t>
      </w:r>
      <w:r w:rsidR="00E14485" w:rsidRPr="0038665B">
        <w:rPr>
          <w:rFonts w:asciiTheme="minorHAnsi" w:hAnsiTheme="minorHAnsi" w:cs="Calibri"/>
        </w:rPr>
        <w:t xml:space="preserve">, w części niewydatkowanej przed upływem 14 dni od terminu określonego w rozporządzeniu wydanym na podstawie art. 181 ust. 2 ustawy </w:t>
      </w:r>
      <w:r w:rsidR="007B6136" w:rsidRPr="0038665B">
        <w:rPr>
          <w:rFonts w:asciiTheme="minorHAnsi" w:hAnsiTheme="minorHAnsi" w:cs="Calibri"/>
        </w:rPr>
        <w:br/>
      </w:r>
      <w:r w:rsidR="00E14485" w:rsidRPr="0038665B">
        <w:rPr>
          <w:rFonts w:asciiTheme="minorHAnsi" w:hAnsiTheme="minorHAnsi" w:cs="Calibri"/>
        </w:rPr>
        <w:t xml:space="preserve">o finansach publicznych </w:t>
      </w:r>
      <w:r w:rsidR="00545E92" w:rsidRPr="0038665B">
        <w:rPr>
          <w:rFonts w:asciiTheme="minorHAnsi" w:hAnsiTheme="minorHAnsi" w:cs="Calibri"/>
        </w:rPr>
        <w:t xml:space="preserve">podlega zwrotowi na rachunek wskazany przez Instytucję </w:t>
      </w:r>
      <w:r w:rsidR="009107CE">
        <w:rPr>
          <w:rFonts w:asciiTheme="minorHAnsi" w:eastAsia="Times New Roman" w:hAnsiTheme="minorHAnsi" w:cs="Calibri"/>
        </w:rPr>
        <w:t>Pośrednicz</w:t>
      </w:r>
      <w:r w:rsidR="00545E92" w:rsidRPr="0038665B">
        <w:rPr>
          <w:rFonts w:asciiTheme="minorHAnsi" w:hAnsiTheme="minorHAnsi" w:cs="Calibri"/>
        </w:rPr>
        <w:t>ącą w ust. 1</w:t>
      </w:r>
      <w:r w:rsidR="006B5BD8" w:rsidRPr="0038665B">
        <w:rPr>
          <w:rFonts w:asciiTheme="minorHAnsi" w:hAnsiTheme="minorHAnsi" w:cs="Calibri"/>
        </w:rPr>
        <w:t>1</w:t>
      </w:r>
      <w:r w:rsidR="00545E92" w:rsidRPr="0038665B">
        <w:rPr>
          <w:rFonts w:asciiTheme="minorHAnsi" w:hAnsiTheme="minorHAnsi" w:cs="Calibri"/>
        </w:rPr>
        <w:t xml:space="preserve">. </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dotacji celowej niewydatkowana i niezgłoszona zgodnie z ust. 1</w:t>
      </w:r>
      <w:r w:rsidR="006B5BD8" w:rsidRPr="0038665B">
        <w:rPr>
          <w:rFonts w:asciiTheme="minorHAnsi" w:hAnsiTheme="minorHAnsi" w:cs="Calibri"/>
        </w:rPr>
        <w:t>1</w:t>
      </w:r>
      <w:r w:rsidRPr="0038665B">
        <w:rPr>
          <w:rFonts w:asciiTheme="minorHAnsi" w:hAnsiTheme="minorHAnsi" w:cs="Calibri"/>
          <w:color w:val="FF0000"/>
        </w:rPr>
        <w:t xml:space="preserve"> </w:t>
      </w:r>
      <w:r w:rsidR="0041512C" w:rsidRPr="0038665B">
        <w:rPr>
          <w:rFonts w:asciiTheme="minorHAnsi" w:hAnsiTheme="minorHAnsi" w:cs="Calibri"/>
        </w:rPr>
        <w:t xml:space="preserve">podlega zwrotowi </w:t>
      </w:r>
      <w:r w:rsidR="007B6136" w:rsidRPr="0038665B">
        <w:rPr>
          <w:rFonts w:asciiTheme="minorHAnsi" w:hAnsiTheme="minorHAnsi" w:cs="Calibri"/>
        </w:rPr>
        <w:br/>
      </w:r>
      <w:r w:rsidRPr="0038665B">
        <w:rPr>
          <w:rFonts w:asciiTheme="minorHAnsi" w:hAnsiTheme="minorHAnsi" w:cs="Calibri"/>
        </w:rPr>
        <w:t xml:space="preserve">w terminie do dnia 31 grudnia danego roku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 ust. 1</w:t>
      </w:r>
      <w:r w:rsidR="006B5BD8" w:rsidRPr="0038665B">
        <w:rPr>
          <w:rFonts w:asciiTheme="minorHAnsi" w:hAnsiTheme="minorHAnsi" w:cs="Calibri"/>
        </w:rPr>
        <w:t>1</w:t>
      </w:r>
      <w:r w:rsidRPr="0038665B">
        <w:rPr>
          <w:rFonts w:asciiTheme="minorHAnsi" w:hAnsiTheme="minorHAnsi"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 Kwota dofinansowania w formie płatności, o której mowa w § 2 ust. 1 pkt 1</w:t>
      </w:r>
      <w:r w:rsidR="0041512C" w:rsidRPr="0038665B">
        <w:rPr>
          <w:rFonts w:asciiTheme="minorHAnsi" w:hAnsiTheme="minorHAnsi" w:cs="Calibri"/>
        </w:rPr>
        <w:t xml:space="preserve"> umowy</w:t>
      </w:r>
      <w:r w:rsidRPr="0038665B">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jednej transzy, która jest wypłacana w częściach.</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 xml:space="preserve">Części transzy dofinansowania są wypłacane na podstawie wniosków o płatność przedkładanych przez Beneficjenta i w wysokości określonej w harmonogramie płatności, o którym mowa w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 xml:space="preserve">, pod warunkiem wniesienia zabezpieczenia, o którym mowa w </w:t>
      </w:r>
      <w:r w:rsidR="004620BC" w:rsidRPr="0038665B">
        <w:rPr>
          <w:rFonts w:asciiTheme="minorHAnsi" w:hAnsiTheme="minorHAnsi" w:cs="Calibri"/>
        </w:rPr>
        <w:t xml:space="preserve">§ </w:t>
      </w:r>
      <w:r w:rsidR="001122EF" w:rsidRPr="0038665B">
        <w:rPr>
          <w:rFonts w:asciiTheme="minorHAnsi" w:hAnsiTheme="minorHAnsi" w:cs="Calibri"/>
        </w:rPr>
        <w:t xml:space="preserve">17 </w:t>
      </w:r>
      <w:r w:rsidR="0041512C" w:rsidRPr="0038665B">
        <w:rPr>
          <w:rFonts w:asciiTheme="minorHAnsi" w:hAnsiTheme="minorHAnsi" w:cs="Calibri"/>
        </w:rPr>
        <w:t>umowy</w:t>
      </w:r>
      <w:r w:rsidR="00645C9A">
        <w:rPr>
          <w:rStyle w:val="Odwoanieprzypisudolnego"/>
          <w:rFonts w:asciiTheme="minorHAnsi" w:hAnsiTheme="minorHAnsi" w:cs="Calibri"/>
        </w:rPr>
        <w:footnoteReference w:id="31"/>
      </w:r>
      <w:r w:rsidR="00195F95" w:rsidRPr="0038665B">
        <w:rPr>
          <w:rFonts w:asciiTheme="minorHAnsi" w:hAnsiTheme="minorHAnsi" w:cs="Calibri"/>
        </w:rPr>
        <w:t xml:space="preserve"> </w:t>
      </w:r>
      <w:r w:rsidR="00944283" w:rsidRPr="0038665B">
        <w:rPr>
          <w:rFonts w:asciiTheme="minorHAnsi" w:hAnsiTheme="minorHAnsi" w:cs="Calibri"/>
        </w:rPr>
        <w:br/>
      </w:r>
      <w:r w:rsidR="004620BC" w:rsidRPr="0038665B">
        <w:rPr>
          <w:rFonts w:cs="Calibri"/>
        </w:rPr>
        <w:t>z zastrzeżeniem ust. 3</w:t>
      </w:r>
      <w:r w:rsidR="00944283" w:rsidRPr="0038665B">
        <w:rPr>
          <w:rFonts w:cs="Calibri"/>
        </w:rPr>
        <w:t>.</w:t>
      </w:r>
    </w:p>
    <w:p w:rsidR="00E14485" w:rsidRPr="0038665B" w:rsidRDefault="00195F95"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Części t</w:t>
      </w:r>
      <w:r w:rsidR="00E14485" w:rsidRPr="0038665B">
        <w:rPr>
          <w:rFonts w:asciiTheme="minorHAnsi" w:hAnsiTheme="minorHAnsi" w:cs="Calibri"/>
        </w:rPr>
        <w:t xml:space="preserve">ransz dofinansowania są przekazywane na rachunek bankowy, o którym mowa </w:t>
      </w:r>
      <w:r w:rsidR="00E14485" w:rsidRPr="0038665B">
        <w:rPr>
          <w:rFonts w:asciiTheme="minorHAnsi" w:hAnsiTheme="minorHAnsi" w:cs="Calibri"/>
        </w:rPr>
        <w:br/>
        <w:t xml:space="preserve">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o płatność, zgodnie z art.132 ust.1 Rozporządzenia nr 1303/2013 oraz art. 42 ust. 2 </w:t>
      </w:r>
      <w:r w:rsidR="00D317B2" w:rsidRPr="0038665B">
        <w:rPr>
          <w:rStyle w:val="Pogrubienie"/>
          <w:b w:val="0"/>
        </w:rPr>
        <w:t>Rozporządzenia Parlamentu Europejskiego i Rady (UE) nr 223/2014 z dnia 11 marca 2014 r. w sprawie Europejskiego Funduszu Pomocy Najbardziej Potrzebującym</w:t>
      </w:r>
      <w:r w:rsidR="00E14485" w:rsidRPr="0038665B">
        <w:rPr>
          <w:rFonts w:asciiTheme="minorHAnsi" w:hAnsiTheme="minorHAnsi" w:cs="Calibri"/>
        </w:rPr>
        <w:t xml:space="preserve">, pomijając uzasadnione przypadki </w:t>
      </w:r>
      <w:r w:rsidR="00611AD1" w:rsidRPr="0038665B">
        <w:rPr>
          <w:rFonts w:asciiTheme="minorHAnsi" w:hAnsiTheme="minorHAnsi" w:cs="Calibri"/>
        </w:rPr>
        <w:t xml:space="preserve">określone </w:t>
      </w:r>
      <w:r w:rsidR="00545E92" w:rsidRPr="0038665B">
        <w:rPr>
          <w:rFonts w:asciiTheme="minorHAnsi" w:hAnsiTheme="minorHAnsi" w:cs="Calibri"/>
        </w:rPr>
        <w:t xml:space="preserve">w art.132 ust. 1 i 2 Rozporządzenia nr 1303/2013),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poz. 1539 z późn. zm.), przy czym Instytucja </w:t>
      </w:r>
      <w:r w:rsidR="00274B47">
        <w:rPr>
          <w:rFonts w:asciiTheme="minorHAnsi" w:eastAsia="Times New Roman" w:hAnsiTheme="minorHAnsi" w:cs="Calibri"/>
        </w:rPr>
        <w:t>Pośrednicz</w:t>
      </w:r>
      <w:r w:rsidRPr="0038665B">
        <w:rPr>
          <w:rFonts w:asciiTheme="minorHAnsi" w:hAnsiTheme="minorHAnsi" w:cs="Calibri"/>
        </w:rPr>
        <w:t>ąca zobowiązuje się do przekazania Bankowi Gospodarstwa Krajowego zlecenia płatności w terminie do 5 dni</w:t>
      </w:r>
      <w:r w:rsidR="00E14485" w:rsidRPr="0038665B">
        <w:rPr>
          <w:rFonts w:asciiTheme="minorHAnsi" w:hAnsiTheme="minorHAnsi" w:cs="Calibri"/>
          <w:vertAlign w:val="superscript"/>
        </w:rPr>
        <w:footnoteReference w:id="32"/>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195F95" w:rsidRPr="0038665B">
        <w:rPr>
          <w:rFonts w:asciiTheme="minorHAnsi" w:hAnsiTheme="minorHAnsi" w:cs="Calibri"/>
        </w:rPr>
        <w:t xml:space="preserve"> za okres rozliczeniowy, w którym przekazano ostatnią część transzy dofinansowania, a w przypadku pierwszego wniosku o płatność w terminie do 5 dni</w:t>
      </w:r>
      <w:r w:rsidR="00195F95" w:rsidRPr="0038665B">
        <w:rPr>
          <w:rFonts w:asciiTheme="minorHAnsi" w:hAnsiTheme="minorHAnsi" w:cs="Calibri"/>
          <w:vertAlign w:val="superscript"/>
        </w:rPr>
        <w:footnoteReference w:id="33"/>
      </w:r>
      <w:r w:rsidR="00195F95" w:rsidRPr="0038665B">
        <w:rPr>
          <w:rFonts w:asciiTheme="minorHAnsi" w:hAnsiTheme="minorHAnsi" w:cs="Calibri"/>
        </w:rPr>
        <w:t xml:space="preserve"> roboczych od dnia otrzymania przez nią wniosku o płatność</w:t>
      </w:r>
      <w:r w:rsidR="00463513"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Pr="0038665B"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 xml:space="preserve">ąca informuje Beneficjenta </w:t>
      </w:r>
      <w:r w:rsidR="00D958DA" w:rsidRPr="0038665B">
        <w:rPr>
          <w:rFonts w:asciiTheme="minorHAnsi" w:hAnsiTheme="minorHAnsi" w:cs="Calibri"/>
        </w:rPr>
        <w:t xml:space="preserve">drogą korespondencyjną </w:t>
      </w:r>
      <w:r w:rsidRPr="0038665B">
        <w:rPr>
          <w:rFonts w:asciiTheme="minorHAnsi" w:hAnsiTheme="minorHAnsi" w:cs="Calibri"/>
        </w:rPr>
        <w:t>o zawieszeniu wypłaty transzy dofinansowania i jego przyczynach.</w:t>
      </w:r>
    </w:p>
    <w:p w:rsidR="00A60378" w:rsidRPr="0038665B" w:rsidRDefault="00A60378" w:rsidP="002B4DA7">
      <w:pPr>
        <w:spacing w:before="60" w:after="60" w:line="240" w:lineRule="auto"/>
        <w:ind w:left="357"/>
        <w:jc w:val="both"/>
        <w:rPr>
          <w:rFonts w:asciiTheme="minorHAnsi" w:hAnsiTheme="minorHAnsi" w:cs="Arial"/>
        </w:rPr>
      </w:pP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 xml:space="preserve">pierwszy wniosek o płatność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10 dni 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w:t>
      </w:r>
      <w:r w:rsidRPr="0038665B">
        <w:rPr>
          <w:rFonts w:asciiTheme="minorHAnsi" w:hAnsiTheme="minorHAnsi" w:cs="Calibri"/>
          <w:sz w:val="22"/>
          <w:szCs w:val="22"/>
        </w:rPr>
        <w:lastRenderedPageBreak/>
        <w:t xml:space="preserve">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3, od środków przeznaczonych </w:t>
      </w:r>
      <w:r w:rsidRPr="0038665B">
        <w:rPr>
          <w:rFonts w:asciiTheme="minorHAnsi" w:hAnsiTheme="minorHAnsi" w:cs="Calibri"/>
          <w:sz w:val="22"/>
          <w:szCs w:val="22"/>
        </w:rPr>
        <w:br/>
        <w:t xml:space="preserve">na kwotę ryczałtową przekazanych w formie dofinansowania,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zwrotu odsetek, o których mowa w ust. 4,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4"/>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5"/>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ust. 3</w:t>
      </w:r>
      <w:r w:rsidR="0041512C" w:rsidRPr="008105AE">
        <w:rPr>
          <w:rFonts w:asciiTheme="minorHAnsi" w:hAnsiTheme="minorHAnsi" w:cs="Calibri"/>
          <w:sz w:val="22"/>
          <w:szCs w:val="22"/>
        </w:rPr>
        <w:t xml:space="preserve"> umowy</w:t>
      </w:r>
      <w:r w:rsidRPr="0038665B">
        <w:rPr>
          <w:rFonts w:asciiTheme="minorHAnsi" w:hAnsiTheme="minorHAnsi" w:cs="Calibri"/>
        </w:rPr>
        <w:t>.</w:t>
      </w:r>
    </w:p>
    <w:p w:rsidR="00E14485" w:rsidRDefault="00E14485"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6"/>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7"/>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6 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3 i </w:t>
      </w:r>
      <w:r w:rsidR="003D65FA" w:rsidRPr="0038665B">
        <w:rPr>
          <w:rFonts w:asciiTheme="minorHAnsi" w:hAnsiTheme="minorHAnsi" w:cs="Calibri"/>
        </w:rPr>
        <w:t>9</w:t>
      </w:r>
      <w:r w:rsidRPr="0038665B">
        <w:rPr>
          <w:rFonts w:asciiTheme="minorHAnsi" w:hAnsiTheme="minorHAnsi" w:cs="Calibri"/>
        </w:rPr>
        <w:t xml:space="preserve">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kwalifikowalność wydatków ujętych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6 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8"/>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C44B0F" w:rsidRDefault="00C44B0F" w:rsidP="00B80899">
      <w:pPr>
        <w:spacing w:after="120" w:line="240" w:lineRule="auto"/>
        <w:ind w:left="357"/>
        <w:jc w:val="center"/>
        <w:rPr>
          <w:rFonts w:asciiTheme="minorHAnsi" w:hAnsiTheme="minorHAnsi" w:cs="Calibri"/>
          <w:b/>
        </w:rPr>
      </w:pPr>
    </w:p>
    <w:p w:rsidR="00C44B0F" w:rsidRPr="0038665B" w:rsidRDefault="00C44B0F"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 xml:space="preserve">ącej wskazany w § </w:t>
      </w:r>
      <w:r w:rsidR="001122EF" w:rsidRPr="0038665B">
        <w:rPr>
          <w:rFonts w:asciiTheme="minorHAnsi" w:hAnsiTheme="minorHAnsi" w:cs="Calibri"/>
        </w:rPr>
        <w:t xml:space="preserve">10 </w:t>
      </w:r>
      <w:r w:rsidR="00545E92" w:rsidRPr="0038665B">
        <w:rPr>
          <w:rFonts w:asciiTheme="minorHAnsi" w:hAnsiTheme="minorHAnsi" w:cs="Calibri"/>
        </w:rPr>
        <w:t xml:space="preserve">ust. </w:t>
      </w:r>
      <w:r w:rsidR="002266A1" w:rsidRPr="0038665B">
        <w:rPr>
          <w:rFonts w:asciiTheme="minorHAnsi" w:hAnsiTheme="minorHAnsi" w:cs="Calibri"/>
        </w:rPr>
        <w:t>11</w:t>
      </w:r>
      <w:r w:rsidR="001E2F5B" w:rsidRPr="0038665B">
        <w:rPr>
          <w:rFonts w:asciiTheme="minorHAnsi" w:hAnsiTheme="minorHAnsi" w:cs="Calibri"/>
        </w:rPr>
        <w:t xml:space="preserve"> 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9"/>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z dnia 27 sierpnia 2009 r.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transzy 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zapłaty 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 zgodę na pomniejszenie wypłaty kolejnej należnej mu transzy dofinansowania.</w:t>
      </w:r>
      <w:r w:rsidR="00E14485" w:rsidRPr="0038665B">
        <w:rPr>
          <w:rFonts w:asciiTheme="minorHAnsi" w:hAnsiTheme="minorHAnsi" w:cs="Calibri"/>
          <w:vertAlign w:val="superscript"/>
        </w:rPr>
        <w:footnoteReference w:id="40"/>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z dnia 27 sierpnia 2009 r.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1"/>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2"/>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 xml:space="preserve"> weksel in blanco wraz z wypełnioną deklaracją wystawcy weksla in blanco</w:t>
      </w:r>
      <w:r w:rsidRPr="006005BB">
        <w:rPr>
          <w:rStyle w:val="Odwoanieprzypisudolnego"/>
          <w:rFonts w:asciiTheme="minorHAnsi" w:hAnsiTheme="minorHAnsi" w:cs="Calibri"/>
          <w:i/>
          <w:strike/>
        </w:rPr>
        <w:footnoteReference w:id="44"/>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lastRenderedPageBreak/>
        <w:t>W przypadku gdy Wniosek przewiduje trwałość Projektu lub rezultatów, zwrot dokumentu stanowiącego zabezpieczenie umowy następuje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 xml:space="preserve">ącą, a także </w:t>
      </w:r>
      <w:r w:rsidRPr="0038665B">
        <w:rPr>
          <w:rFonts w:asciiTheme="minorHAnsi" w:hAnsiTheme="minorHAnsi"/>
        </w:rPr>
        <w:t xml:space="preserve">przestrzegania aktualnej Instrukcji Użytkownika B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5"/>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6"/>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7"/>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8"/>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9"/>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r>
      <w:r w:rsidRPr="0038665B">
        <w:rPr>
          <w:rFonts w:asciiTheme="minorHAnsi" w:hAnsiTheme="minorHAnsi" w:cs="Calibri"/>
        </w:rPr>
        <w:lastRenderedPageBreak/>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0"/>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1"/>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2"/>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3"/>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lastRenderedPageBreak/>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4"/>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5"/>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lastRenderedPageBreak/>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danych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lastRenderedPageBreak/>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określonych w </w:t>
      </w:r>
      <w:r w:rsidRPr="0038665B">
        <w:rPr>
          <w:rFonts w:asciiTheme="minorHAnsi" w:hAnsiTheme="minorHAnsi" w:cs="Calibri"/>
          <w:i/>
        </w:rPr>
        <w:t>Regulaminie bezpieczeństwa informacji przetwarzanych 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ąca umocowuje Beneficjenta do dalszego powierzania przetwarzania danych osobowych w drodze umowy zawartej na piśmie wyłącznie podmiotom świadczącym usługi na rzecz Beneficjenta w związku z realizacją projektu.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w:t>
      </w:r>
      <w:r w:rsidR="00A41BBF">
        <w:rPr>
          <w:rFonts w:asciiTheme="minorHAnsi" w:hAnsiTheme="minorHAnsi" w:cs="Calibri"/>
        </w:rPr>
        <w:t xml:space="preserve"> pisemnej</w:t>
      </w:r>
      <w:r w:rsidRPr="0038665B">
        <w:rPr>
          <w:rFonts w:asciiTheme="minorHAnsi" w:hAnsiTheme="minorHAnsi" w:cs="Calibri"/>
        </w:rPr>
        <w:t xml:space="preserve"> 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 xml:space="preserve">oraz możliwości dokonania kontroli przez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podmiotów, którym powierzył przetwarzanie danych osobowych i do jego aktualizacji. 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 oraz przez podmioty</w:t>
      </w:r>
      <w:r w:rsidRPr="0038665B">
        <w:rPr>
          <w:rFonts w:asciiTheme="minorHAnsi" w:hAnsiTheme="minorHAnsi" w:cs="Calibri"/>
        </w:rPr>
        <w:t>, o których mowa w ust. 10, posiadające imienne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w związku z wykonywaniem umowy 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lastRenderedPageBreak/>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realizacją Projektu 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w:t>
      </w:r>
      <w:r w:rsidRPr="0038665B">
        <w:rPr>
          <w:rFonts w:asciiTheme="minorHAnsi" w:hAnsiTheme="minorHAnsi"/>
          <w:sz w:val="22"/>
          <w:szCs w:val="22"/>
        </w:rPr>
        <w:br/>
        <w:t xml:space="preserve">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nie 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lastRenderedPageBreak/>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C44B0F">
      <w:pPr>
        <w:tabs>
          <w:tab w:val="left" w:pos="0"/>
        </w:tabs>
        <w:spacing w:before="60" w:after="60"/>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C44B0F">
        <w:rPr>
          <w:rFonts w:asciiTheme="minorHAnsi" w:hAnsiTheme="minorHAnsi"/>
        </w:rPr>
        <w:t xml:space="preserve">Beneficjent zobowiązuje się zastosować zalecenia dotyczące poprawy jakości zabezpieczenia danych osobowych oraz sposobu ich przetwarzania sporządzone w wyniku kontroli przeprowadzonych przez Instytucję </w:t>
      </w:r>
      <w:r w:rsidR="00C1085C" w:rsidRPr="00C44B0F">
        <w:rPr>
          <w:rFonts w:asciiTheme="minorHAnsi" w:hAnsiTheme="minorHAnsi" w:cs="Calibri"/>
        </w:rPr>
        <w:t>Pośrednicz</w:t>
      </w:r>
      <w:r w:rsidR="00B9147D" w:rsidRPr="00C44B0F">
        <w:rPr>
          <w:rFonts w:asciiTheme="minorHAnsi" w:hAnsiTheme="minorHAnsi"/>
        </w:rPr>
        <w:t>ącą, Powierzającego lub przez podmioty przez nie upoważnione albo przez inne instytucje upoważnione do kontroli na podstawie odrębnych przepisów.</w:t>
      </w:r>
    </w:p>
    <w:p w:rsidR="00B9147D" w:rsidRPr="00C44B0F" w:rsidRDefault="00A41BBF" w:rsidP="00C44B0F">
      <w:pPr>
        <w:tabs>
          <w:tab w:val="left" w:pos="0"/>
        </w:tabs>
        <w:spacing w:before="60" w:after="60"/>
        <w:jc w:val="both"/>
        <w:rPr>
          <w:rFonts w:asciiTheme="minorHAnsi" w:hAnsiTheme="minorHAnsi" w:cs="Calibri"/>
        </w:rPr>
      </w:pPr>
      <w:r w:rsidRPr="00C44B0F">
        <w:rPr>
          <w:rFonts w:asciiTheme="minorHAnsi" w:hAnsiTheme="minorHAnsi"/>
        </w:rPr>
        <w:t>22.</w:t>
      </w:r>
      <w:r w:rsidR="00C44B0F">
        <w:rPr>
          <w:rFonts w:asciiTheme="minorHAnsi" w:hAnsiTheme="minorHAnsi"/>
        </w:rPr>
        <w:t xml:space="preserve"> </w:t>
      </w:r>
      <w:r w:rsidR="00B9147D" w:rsidRPr="00C44B0F">
        <w:rPr>
          <w:rFonts w:asciiTheme="minorHAnsi" w:hAnsiTheme="minorHAnsi"/>
        </w:rPr>
        <w:t xml:space="preserve">Jeżeli Projekt jest realizowany w ramach partnerstwa, obowiązki wskazane w § </w:t>
      </w:r>
      <w:r w:rsidR="001122EF" w:rsidRPr="00C44B0F">
        <w:rPr>
          <w:rFonts w:asciiTheme="minorHAnsi" w:hAnsiTheme="minorHAnsi"/>
        </w:rPr>
        <w:t>2</w:t>
      </w:r>
      <w:r w:rsidR="006666D6" w:rsidRPr="00C44B0F">
        <w:rPr>
          <w:rFonts w:asciiTheme="minorHAnsi" w:hAnsiTheme="minorHAnsi"/>
        </w:rPr>
        <w:t>2</w:t>
      </w:r>
      <w:r w:rsidR="001122EF" w:rsidRPr="00C44B0F">
        <w:rPr>
          <w:rFonts w:asciiTheme="minorHAnsi" w:hAnsiTheme="minorHAnsi"/>
        </w:rPr>
        <w:t xml:space="preserve"> </w:t>
      </w:r>
      <w:r w:rsidR="00B9147D" w:rsidRPr="00C44B0F">
        <w:rPr>
          <w:rFonts w:asciiTheme="minorHAnsi" w:hAnsiTheme="minorHAnsi"/>
        </w:rPr>
        <w:t>umowy obowiązują odpowiednio także Partnera i powinny zostać wprowadzone do umowy/porozumienia o partnerstwie</w:t>
      </w:r>
      <w:r w:rsidR="00B9147D" w:rsidRPr="00C44B0F">
        <w:rPr>
          <w:rStyle w:val="Odwoanieprzypisudolnego"/>
          <w:rFonts w:asciiTheme="minorHAnsi" w:hAnsiTheme="minorHAnsi"/>
        </w:rPr>
        <w:footnoteReference w:id="56"/>
      </w:r>
      <w:r w:rsidR="00B9147D" w:rsidRPr="00C44B0F">
        <w:rPr>
          <w:rFonts w:asciiTheme="minorHAnsi" w:hAnsiTheme="minorHAnsi"/>
        </w:rPr>
        <w:t xml:space="preserve">. </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r>
      <w:r w:rsidRPr="0038665B">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ącą odrębnej umowy przeniesienia autorskich praw majątkowych 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 xml:space="preserve">ącej nie później </w:t>
      </w:r>
      <w:r w:rsidR="00A04645" w:rsidRPr="0038665B">
        <w:rPr>
          <w:rFonts w:asciiTheme="minorHAnsi" w:hAnsiTheme="minorHAnsi" w:cs="Calibri"/>
        </w:rPr>
        <w:lastRenderedPageBreak/>
        <w:t>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wykorzysta/ją</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lastRenderedPageBreak/>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do wydatkowania wyłącznie tej części otrzyman</w:t>
      </w:r>
      <w:r w:rsidR="00B62FD7" w:rsidRPr="0038665B">
        <w:rPr>
          <w:rFonts w:asciiTheme="minorHAnsi" w:hAnsiTheme="minorHAnsi" w:cs="Calibri"/>
        </w:rPr>
        <w:t>ej</w:t>
      </w:r>
      <w:r w:rsidRPr="0038665B">
        <w:rPr>
          <w:rFonts w:asciiTheme="minorHAnsi" w:hAnsiTheme="minorHAnsi" w:cs="Calibri"/>
        </w:rPr>
        <w:t xml:space="preserve"> transz</w:t>
      </w:r>
      <w:r w:rsidR="00B62FD7" w:rsidRPr="0038665B">
        <w:rPr>
          <w:rFonts w:asciiTheme="minorHAnsi" w:hAnsiTheme="minorHAnsi" w:cs="Calibri"/>
        </w:rPr>
        <w:t>y</w:t>
      </w:r>
      <w:r w:rsidRPr="0038665B">
        <w:rPr>
          <w:rFonts w:asciiTheme="minorHAnsi" w:hAnsiTheme="minorHAnsi" w:cs="Calibri"/>
        </w:rPr>
        <w:t xml:space="preserve"> dofinansowania</w:t>
      </w:r>
      <w:r w:rsidRPr="0038665B">
        <w:rPr>
          <w:rFonts w:asciiTheme="minorHAnsi" w:hAnsiTheme="minorHAnsi" w:cs="Calibri"/>
          <w:i/>
        </w:rPr>
        <w:t xml:space="preserve">, </w:t>
      </w:r>
      <w:r w:rsidRPr="0038665B">
        <w:rPr>
          <w:rFonts w:asciiTheme="minorHAnsi" w:hAnsiTheme="minorHAnsi" w:cs="Calibri"/>
        </w:rPr>
        <w:t>któr</w:t>
      </w:r>
      <w:r w:rsidR="00B62FD7" w:rsidRPr="0038665B">
        <w:rPr>
          <w:rFonts w:asciiTheme="minorHAnsi" w:hAnsiTheme="minorHAnsi" w:cs="Calibri"/>
        </w:rPr>
        <w:t>a</w:t>
      </w:r>
      <w:r w:rsidRPr="0038665B">
        <w:rPr>
          <w:rFonts w:asciiTheme="minorHAnsi" w:hAnsiTheme="minorHAnsi" w:cs="Calibri"/>
        </w:rPr>
        <w:t xml:space="preserve"> odpowiada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 xml:space="preserve">20 </w:t>
      </w:r>
      <w:r w:rsidR="00334593" w:rsidRPr="0038665B">
        <w:rPr>
          <w:rFonts w:asciiTheme="minorHAnsi" w:hAnsiTheme="minorHAnsi" w:cs="Calibri"/>
        </w:rPr>
        <w:t>i §</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 </w:t>
      </w:r>
      <w:r w:rsidR="008D5801" w:rsidRPr="0038665B">
        <w:rPr>
          <w:rFonts w:asciiTheme="minorHAnsi" w:hAnsiTheme="minorHAnsi" w:cs="Calibri"/>
        </w:rPr>
        <w:t>2073)</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Theme="minorHAnsi" w:hAnsiTheme="minorHAnsi" w:cs="Arial"/>
          <w:sz w:val="22"/>
          <w:szCs w:val="22"/>
        </w:rPr>
        <w:br/>
        <w:t>w ramach Programu oraz w sposób, który zapewni prawidłową i terminową realizację Projektu oraz osiągnięcie celów (produktów i rezultatów) zakładanych we Wniosku.</w:t>
      </w:r>
    </w:p>
    <w:p w:rsidR="00A04645" w:rsidRPr="0038665B" w:rsidRDefault="00B35F2C" w:rsidP="00C0522B">
      <w:pPr>
        <w:numPr>
          <w:ilvl w:val="0"/>
          <w:numId w:val="78"/>
        </w:numPr>
        <w:spacing w:before="60" w:after="60" w:line="240" w:lineRule="auto"/>
        <w:ind w:hanging="357"/>
        <w:jc w:val="both"/>
        <w:rPr>
          <w:rFonts w:asciiTheme="minorHAnsi" w:hAnsiTheme="minorHAnsi" w:cs="Arial"/>
        </w:rPr>
      </w:pPr>
      <w:r w:rsidRPr="0038665B">
        <w:rPr>
          <w:rFonts w:asciiTheme="minorHAnsi" w:hAnsiTheme="minorHAnsi" w:cs="Arial"/>
        </w:rPr>
        <w:lastRenderedPageBreak/>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38665B">
        <w:rPr>
          <w:rFonts w:asciiTheme="minorHAnsi" w:hAnsiTheme="minorHAnsi" w:cs="Arial"/>
          <w:i/>
        </w:rPr>
        <w:t>i/lub Partnera</w:t>
      </w:r>
      <w:r w:rsidR="00A66144" w:rsidRPr="0038665B">
        <w:rPr>
          <w:rStyle w:val="Odwoanieprzypisudolnego"/>
          <w:rFonts w:asciiTheme="minorHAnsi" w:hAnsiTheme="minorHAnsi" w:cs="Arial"/>
          <w:i/>
        </w:rPr>
        <w:footnoteReference w:id="71"/>
      </w:r>
      <w:r w:rsidRPr="0038665B">
        <w:rPr>
          <w:rFonts w:asciiTheme="minorHAnsi" w:hAnsiTheme="minorHAnsi" w:cs="Arial"/>
        </w:rPr>
        <w:t xml:space="preserve"> zakazu dostępu do środków o których mowa w art. 5 ust 3 pkt 1 i 4 ustawy</w:t>
      </w:r>
      <w:r w:rsidR="00DC389B" w:rsidRPr="0038665B">
        <w:rPr>
          <w:rFonts w:asciiTheme="minorHAnsi" w:hAnsiTheme="minorHAnsi" w:cs="Arial"/>
        </w:rPr>
        <w:t xml:space="preserve"> </w:t>
      </w:r>
      <w:r w:rsidRPr="0038665B">
        <w:rPr>
          <w:rFonts w:asciiTheme="minorHAnsi" w:hAnsiTheme="minorHAnsi" w:cs="Arial"/>
        </w:rPr>
        <w:t xml:space="preserve">o finansach publicznych, Beneficjent zobowiązany jest niezwłocznie poinformować o tym pisemnie Instytucję </w:t>
      </w:r>
      <w:r w:rsidR="006543F1">
        <w:rPr>
          <w:rFonts w:asciiTheme="minorHAnsi" w:hAnsiTheme="minorHAnsi" w:cs="Calibri"/>
        </w:rPr>
        <w:t>Pośrednicz</w:t>
      </w:r>
      <w:r w:rsidRPr="0038665B">
        <w:rPr>
          <w:rFonts w:asciiTheme="minorHAnsi" w:hAnsiTheme="minorHAnsi" w:cs="Arial"/>
        </w:rPr>
        <w:t xml:space="preserve">ącą oraz dołączyć potwierdzoną za zgodność z oryginałem kopię wyroku sądu. W takiej sytuacji Instytucja </w:t>
      </w:r>
      <w:r w:rsidR="006543F1">
        <w:rPr>
          <w:rFonts w:asciiTheme="minorHAnsi" w:hAnsiTheme="minorHAnsi" w:cs="Calibri"/>
        </w:rPr>
        <w:t>Pośrednicz</w:t>
      </w:r>
      <w:r w:rsidRPr="0038665B">
        <w:rPr>
          <w:rFonts w:asciiTheme="minorHAnsi" w:hAnsiTheme="minorHAnsi" w:cs="Arial"/>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 xml:space="preserve">ącej. Pozostałe zmiany </w:t>
      </w:r>
      <w:r w:rsidR="00A04645" w:rsidRPr="0038665B">
        <w:rPr>
          <w:rFonts w:asciiTheme="minorHAnsi" w:hAnsiTheme="minorHAnsi" w:cs="Calibri"/>
        </w:rPr>
        <w:t xml:space="preserve">w treści umowy wymagają formy aneksu do umowy, 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514B17">
        <w:rPr>
          <w:rFonts w:asciiTheme="minorHAnsi" w:hAnsiTheme="minorHAnsi" w:cs="Calibri"/>
        </w:rPr>
        <w:br/>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lastRenderedPageBreak/>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Default="00D2685D" w:rsidP="000749C0">
      <w:pPr>
        <w:spacing w:before="60" w:after="60" w:line="240" w:lineRule="auto"/>
        <w:jc w:val="both"/>
        <w:rPr>
          <w:rFonts w:asciiTheme="minorHAnsi" w:hAnsiTheme="minorHAnsi" w:cs="Arial"/>
        </w:rPr>
      </w:pPr>
    </w:p>
    <w:p w:rsidR="00C44B0F" w:rsidRDefault="00C44B0F" w:rsidP="000749C0">
      <w:pPr>
        <w:spacing w:before="60" w:after="60" w:line="240" w:lineRule="auto"/>
        <w:jc w:val="both"/>
        <w:rPr>
          <w:rFonts w:asciiTheme="minorHAnsi" w:hAnsiTheme="minorHAnsi" w:cs="Arial"/>
        </w:rPr>
      </w:pPr>
    </w:p>
    <w:p w:rsidR="00C44B0F" w:rsidRPr="0038665B" w:rsidRDefault="00C44B0F"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lastRenderedPageBreak/>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lastRenderedPageBreak/>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lastRenderedPageBreak/>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lastRenderedPageBreak/>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 xml:space="preserve">art. 81 ustawy z dnia 4 lutego o prawie autorskim i prawach </w:t>
      </w:r>
      <w:r w:rsidRPr="0038665B">
        <w:rPr>
          <w:rFonts w:asciiTheme="minorHAnsi" w:hAnsiTheme="minorHAnsi" w:cs="Calibri"/>
        </w:rPr>
        <w:lastRenderedPageBreak/>
        <w:t>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lastRenderedPageBreak/>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lastRenderedPageBreak/>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DB7681"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5FAB" w:rsidRDefault="00775FAB" w:rsidP="009D490C">
      <w:pPr>
        <w:spacing w:after="0" w:line="240" w:lineRule="auto"/>
      </w:pPr>
      <w:r>
        <w:separator/>
      </w:r>
    </w:p>
  </w:endnote>
  <w:endnote w:type="continuationSeparator" w:id="0">
    <w:p w:rsidR="00775FAB" w:rsidRDefault="00775FAB"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EB3305" w:rsidRDefault="00DB7681">
    <w:pPr>
      <w:pStyle w:val="Stopka"/>
      <w:jc w:val="right"/>
      <w:rPr>
        <w:rFonts w:ascii="Calibri" w:hAnsi="Calibri" w:cs="Calibri"/>
      </w:rPr>
    </w:pPr>
    <w:r w:rsidRPr="00EB3305">
      <w:rPr>
        <w:rFonts w:ascii="Calibri" w:hAnsi="Calibri" w:cs="Calibri"/>
      </w:rPr>
      <w:fldChar w:fldCharType="begin"/>
    </w:r>
    <w:r w:rsidR="00572913" w:rsidRPr="00EB3305">
      <w:rPr>
        <w:rFonts w:ascii="Calibri" w:hAnsi="Calibri" w:cs="Calibri"/>
      </w:rPr>
      <w:instrText>PAGE   \* MERGEFORMAT</w:instrText>
    </w:r>
    <w:r w:rsidRPr="00EB3305">
      <w:rPr>
        <w:rFonts w:ascii="Calibri" w:hAnsi="Calibri" w:cs="Calibri"/>
      </w:rPr>
      <w:fldChar w:fldCharType="separate"/>
    </w:r>
    <w:r w:rsidR="00F46166">
      <w:rPr>
        <w:rFonts w:ascii="Calibri" w:hAnsi="Calibri" w:cs="Calibri"/>
        <w:noProof/>
      </w:rPr>
      <w:t>55</w:t>
    </w:r>
    <w:r w:rsidRPr="00EB3305">
      <w:rPr>
        <w:rFonts w:ascii="Calibri" w:hAnsi="Calibri" w:cs="Calibri"/>
      </w:rPr>
      <w:fldChar w:fldCharType="end"/>
    </w:r>
  </w:p>
  <w:p w:rsidR="00572913" w:rsidRDefault="0057291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DB7681">
    <w:pPr>
      <w:pStyle w:val="Stopka"/>
      <w:framePr w:wrap="around" w:vAnchor="text" w:hAnchor="margin" w:xAlign="right" w:y="1"/>
      <w:rPr>
        <w:rStyle w:val="Numerstrony"/>
        <w:sz w:val="20"/>
        <w:szCs w:val="20"/>
      </w:rPr>
    </w:pPr>
    <w:r w:rsidRPr="00032FB4">
      <w:rPr>
        <w:rStyle w:val="Numerstrony"/>
        <w:sz w:val="20"/>
        <w:szCs w:val="20"/>
      </w:rPr>
      <w:fldChar w:fldCharType="begin"/>
    </w:r>
    <w:r w:rsidR="00572913" w:rsidRPr="00032FB4">
      <w:rPr>
        <w:rStyle w:val="Numerstrony"/>
        <w:sz w:val="20"/>
        <w:szCs w:val="20"/>
      </w:rPr>
      <w:instrText xml:space="preserve">PAGE  </w:instrText>
    </w:r>
    <w:r w:rsidRPr="00032FB4">
      <w:rPr>
        <w:rStyle w:val="Numerstrony"/>
        <w:sz w:val="20"/>
        <w:szCs w:val="20"/>
      </w:rPr>
      <w:fldChar w:fldCharType="separate"/>
    </w:r>
    <w:r w:rsidR="00F46166">
      <w:rPr>
        <w:rStyle w:val="Numerstrony"/>
        <w:noProof/>
        <w:sz w:val="20"/>
        <w:szCs w:val="20"/>
      </w:rPr>
      <w:t>1</w:t>
    </w:r>
    <w:r w:rsidRPr="00032FB4">
      <w:rPr>
        <w:rStyle w:val="Numerstrony"/>
        <w:sz w:val="20"/>
        <w:szCs w:val="20"/>
      </w:rPr>
      <w:fldChar w:fldCharType="end"/>
    </w:r>
  </w:p>
  <w:p w:rsidR="00572913" w:rsidRDefault="0057291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DB768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572913" w:rsidRPr="00032FB4">
      <w:rPr>
        <w:rStyle w:val="Numerstrony"/>
        <w:rFonts w:cs="Arial"/>
        <w:sz w:val="20"/>
        <w:szCs w:val="20"/>
      </w:rPr>
      <w:instrText xml:space="preserve">PAGE  </w:instrText>
    </w:r>
    <w:r w:rsidRPr="00032FB4">
      <w:rPr>
        <w:rStyle w:val="Numerstrony"/>
        <w:rFonts w:cs="Arial"/>
        <w:sz w:val="20"/>
        <w:szCs w:val="20"/>
      </w:rPr>
      <w:fldChar w:fldCharType="separate"/>
    </w:r>
    <w:r w:rsidR="00572913">
      <w:rPr>
        <w:rStyle w:val="Numerstrony"/>
        <w:rFonts w:cs="Arial"/>
        <w:noProof/>
        <w:sz w:val="20"/>
        <w:szCs w:val="20"/>
      </w:rPr>
      <w:t>43</w:t>
    </w:r>
    <w:r w:rsidRPr="00032FB4">
      <w:rPr>
        <w:rStyle w:val="Numerstrony"/>
        <w:rFonts w:cs="Arial"/>
        <w:sz w:val="20"/>
        <w:szCs w:val="20"/>
      </w:rPr>
      <w:fldChar w:fldCharType="end"/>
    </w:r>
  </w:p>
  <w:p w:rsidR="00572913" w:rsidRDefault="0057291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5FAB" w:rsidRDefault="00775FAB" w:rsidP="009D490C">
      <w:pPr>
        <w:spacing w:after="0" w:line="240" w:lineRule="auto"/>
      </w:pPr>
      <w:r>
        <w:separator/>
      </w:r>
    </w:p>
  </w:footnote>
  <w:footnote w:type="continuationSeparator" w:id="0">
    <w:p w:rsidR="00775FAB" w:rsidRDefault="00775FAB" w:rsidP="009D490C">
      <w:pPr>
        <w:spacing w:after="0" w:line="240" w:lineRule="auto"/>
      </w:pPr>
      <w:r>
        <w:continuationSeparator/>
      </w:r>
    </w:p>
  </w:footnote>
  <w:footnote w:id="1">
    <w:p w:rsidR="00572913" w:rsidRPr="002C65C3" w:rsidRDefault="0057291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572913" w:rsidRPr="002C65C3" w:rsidRDefault="0057291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572913" w:rsidRPr="002C65C3" w:rsidRDefault="0057291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572913" w:rsidRPr="002C65C3" w:rsidRDefault="0057291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572913" w:rsidRDefault="0057291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572913" w:rsidRPr="002C65C3" w:rsidRDefault="0057291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572913" w:rsidRPr="00B54B6B" w:rsidRDefault="0057291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572913" w:rsidRPr="00B54B6B" w:rsidRDefault="0057291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572913" w:rsidRPr="00B54B6B" w:rsidRDefault="0057291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572913" w:rsidRPr="00B54B6B" w:rsidRDefault="0057291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572913" w:rsidRPr="00277883" w:rsidRDefault="0057291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572913" w:rsidRPr="00595945" w:rsidRDefault="0057291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572913" w:rsidRPr="00277883" w:rsidRDefault="0057291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572913" w:rsidRDefault="0057291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572913" w:rsidRPr="0038665B" w:rsidRDefault="0057291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572913" w:rsidRPr="0038665B" w:rsidRDefault="0057291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572913" w:rsidRDefault="0057291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572913" w:rsidRPr="00217C0B" w:rsidRDefault="0057291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572913" w:rsidRPr="00217C0B" w:rsidRDefault="0057291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572913" w:rsidRDefault="0057291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572913" w:rsidRPr="00E462AF" w:rsidRDefault="0057291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572913" w:rsidRPr="00E462AF" w:rsidRDefault="0057291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572913" w:rsidRPr="00E462AF" w:rsidRDefault="0057291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572913" w:rsidRPr="000300B5" w:rsidRDefault="0057291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572913" w:rsidRPr="00EB3305" w:rsidRDefault="0057291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572913" w:rsidRPr="00DB7A29" w:rsidRDefault="00572913"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1">
    <w:p w:rsidR="00645C9A" w:rsidRDefault="00645C9A">
      <w:pPr>
        <w:pStyle w:val="Tekstprzypisudolnego"/>
      </w:pPr>
      <w:r w:rsidRPr="00645C9A">
        <w:rPr>
          <w:rStyle w:val="Odwoanieprzypisudolnego"/>
          <w:rFonts w:ascii="Calibri" w:hAnsi="Calibri" w:cs="Calibri"/>
          <w:sz w:val="16"/>
          <w:szCs w:val="16"/>
        </w:rPr>
        <w:footnoteRef/>
      </w:r>
      <w:r w:rsidRPr="00645C9A">
        <w:rPr>
          <w:rStyle w:val="Odwoanieprzypisudolnego"/>
          <w:rFonts w:ascii="Calibri" w:hAnsi="Calibri" w:cs="Calibri"/>
          <w:sz w:val="16"/>
          <w:szCs w:val="16"/>
        </w:rPr>
        <w:t xml:space="preserve"> </w:t>
      </w:r>
      <w:r w:rsidRPr="00940256">
        <w:rPr>
          <w:rFonts w:ascii="Calibri" w:hAnsi="Calibri"/>
          <w:sz w:val="16"/>
          <w:szCs w:val="16"/>
        </w:rPr>
        <w:t>Należy skreślić, jeśli nie dotyczy.</w:t>
      </w:r>
    </w:p>
  </w:footnote>
  <w:footnote w:id="32">
    <w:p w:rsidR="00572913" w:rsidRPr="00EB3305" w:rsidRDefault="0057291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572913" w:rsidRPr="00EB3305" w:rsidRDefault="00572913" w:rsidP="00195F95">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7331CB" w:rsidRDefault="007331CB">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5">
    <w:p w:rsidR="00572913" w:rsidRPr="00C67A8A" w:rsidRDefault="0057291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6">
    <w:p w:rsidR="00572913" w:rsidRPr="00AA7CC3" w:rsidRDefault="0057291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7">
    <w:p w:rsidR="00572913" w:rsidRPr="00EB3305" w:rsidRDefault="0057291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8">
    <w:p w:rsidR="00572913" w:rsidRPr="00AF00B9" w:rsidRDefault="0057291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572913" w:rsidRPr="0085768A" w:rsidRDefault="0057291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40">
    <w:p w:rsidR="00572913" w:rsidRPr="00EA6C19" w:rsidRDefault="0057291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1">
    <w:p w:rsidR="006A21B8" w:rsidRDefault="006A21B8">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2">
    <w:p w:rsidR="00572913" w:rsidRPr="000B3E21" w:rsidRDefault="0057291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3">
    <w:p w:rsidR="00572913" w:rsidRPr="00C3676E" w:rsidRDefault="0057291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572913" w:rsidRPr="00C3676E" w:rsidRDefault="0057291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5">
    <w:p w:rsidR="00572913" w:rsidRPr="00EB3305" w:rsidRDefault="0057291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6">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7">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8">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9">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0">
    <w:p w:rsidR="00572913" w:rsidRPr="0050499B" w:rsidRDefault="0057291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572913" w:rsidRPr="00B00B72" w:rsidRDefault="0057291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2">
    <w:p w:rsidR="00572913" w:rsidRDefault="0057291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3">
    <w:p w:rsidR="00572913" w:rsidRPr="004837EC" w:rsidRDefault="0057291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4">
    <w:p w:rsidR="00572913" w:rsidRPr="004837EC" w:rsidRDefault="0057291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572913" w:rsidRPr="003371EB" w:rsidRDefault="0057291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6">
    <w:p w:rsidR="00572913" w:rsidRPr="00E93CBA" w:rsidRDefault="00572913" w:rsidP="00B9147D">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7">
    <w:p w:rsidR="00572913" w:rsidRPr="000B3A55" w:rsidRDefault="0057291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572913" w:rsidRPr="00426ACE" w:rsidRDefault="0057291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572913" w:rsidRPr="00426ACE" w:rsidRDefault="0057291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572913" w:rsidRPr="00182520" w:rsidRDefault="0057291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572913" w:rsidRPr="00182520" w:rsidRDefault="0057291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572913" w:rsidRPr="00EB4071" w:rsidRDefault="0057291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572913" w:rsidRPr="00A66144" w:rsidRDefault="0057291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572913" w:rsidRPr="009758B3" w:rsidRDefault="0057291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572913" w:rsidRPr="009758B3" w:rsidRDefault="0057291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572913" w:rsidRPr="005D181E" w:rsidRDefault="0057291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572913" w:rsidRPr="003D422C" w:rsidRDefault="0057291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572913" w:rsidRPr="003D422C" w:rsidRDefault="0057291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572913" w:rsidRPr="00864D50" w:rsidRDefault="00572913" w:rsidP="00253BE0">
      <w:pPr>
        <w:pStyle w:val="Tekstprzypisudolnego"/>
        <w:rPr>
          <w:rFonts w:ascii="Arial" w:hAnsi="Arial" w:cs="Arial"/>
          <w:sz w:val="16"/>
          <w:szCs w:val="16"/>
        </w:rPr>
      </w:pPr>
    </w:p>
  </w:footnote>
  <w:footnote w:id="77">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572913" w:rsidRPr="004925DB" w:rsidRDefault="00572913"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572913" w:rsidRPr="00F56E11" w:rsidRDefault="0057291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572913" w:rsidRDefault="0057291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Default="0057291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6"/>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8"/>
  </w:num>
  <w:num w:numId="16">
    <w:abstractNumId w:val="74"/>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3"/>
  </w:num>
  <w:num w:numId="43">
    <w:abstractNumId w:val="72"/>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7"/>
  </w:num>
  <w:num w:numId="47">
    <w:abstractNumId w:val="57"/>
  </w:num>
  <w:num w:numId="48">
    <w:abstractNumId w:val="1"/>
  </w:num>
  <w:num w:numId="49">
    <w:abstractNumId w:val="24"/>
  </w:num>
  <w:num w:numId="50">
    <w:abstractNumId w:val="66"/>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69"/>
  </w:num>
  <w:num w:numId="59">
    <w:abstractNumId w:val="31"/>
  </w:num>
  <w:num w:numId="60">
    <w:abstractNumId w:val="51"/>
  </w:num>
  <w:num w:numId="61">
    <w:abstractNumId w:val="65"/>
  </w:num>
  <w:num w:numId="62">
    <w:abstractNumId w:val="8"/>
  </w:num>
  <w:num w:numId="63">
    <w:abstractNumId w:val="42"/>
  </w:num>
  <w:num w:numId="64">
    <w:abstractNumId w:val="11"/>
  </w:num>
  <w:num w:numId="65">
    <w:abstractNumId w:val="70"/>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38F6"/>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47B"/>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1364"/>
    <w:rsid w:val="005C1FC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5729"/>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5FAB"/>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7A1"/>
    <w:rsid w:val="00826BD1"/>
    <w:rsid w:val="00827455"/>
    <w:rsid w:val="00827E3C"/>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5916"/>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71"/>
    <w:rsid w:val="00C950DC"/>
    <w:rsid w:val="00C96096"/>
    <w:rsid w:val="00CA2FFF"/>
    <w:rsid w:val="00CA3223"/>
    <w:rsid w:val="00CA368C"/>
    <w:rsid w:val="00CA4F8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681"/>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5C31"/>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166"/>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D8A75-DD41-4371-BE3D-CEBB44147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19348</Words>
  <Characters>116088</Characters>
  <Application>Microsoft Office Word</Application>
  <DocSecurity>0</DocSecurity>
  <Lines>967</Lines>
  <Paragraphs>270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135166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Monika Garczynska</cp:lastModifiedBy>
  <cp:revision>4</cp:revision>
  <cp:lastPrinted>2015-09-24T08:50:00Z</cp:lastPrinted>
  <dcterms:created xsi:type="dcterms:W3CDTF">2015-09-30T11:26:00Z</dcterms:created>
  <dcterms:modified xsi:type="dcterms:W3CDTF">2015-09-30T11:38:00Z</dcterms:modified>
</cp:coreProperties>
</file>